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7BD2A8">
      <w:pPr>
        <w:jc w:val="center"/>
        <w:rPr>
          <w:rStyle w:val="9"/>
        </w:rPr>
      </w:pPr>
      <w:r>
        <mc:AlternateContent>
          <mc:Choice Requires="wps">
            <w:drawing>
              <wp:inline distT="0" distB="0" distL="0" distR="0">
                <wp:extent cx="5683250" cy="641350"/>
                <wp:effectExtent l="9525" t="0" r="30480" b="28575"/>
                <wp:docPr id="1026" name="WordAr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3250" cy="6413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62DF27C">
                            <w:pP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2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:lang w:val="en-US" w:eastAsia="zh-CN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5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-2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:lang w:val="en-US" w:eastAsia="zh-CN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6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学年“华附之星”</w:t>
                            </w:r>
                          </w:p>
                        </w:txbxContent>
                      </wps:txbx>
                      <wps:bodyPr wrap="square" numCol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WordArt 1" o:spid="_x0000_s1026" o:spt="1" style="height:50.5pt;width:447.5pt;" filled="f" stroked="f" coordsize="21600,21600" o:gfxdata="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6z1QlNUAAAAFAQAADwAAAAAAAAABACAAAAAiAAAAZHJz&#10;L2Rvd25yZXYueG1sUEsBAhQAFAAAAAgAh07iQDCvs4POAQAArQMAAA4AAAAAAAAAAQAgAAAAJAEA&#10;AGRycy9lMm9Eb2MueG1sUEsFBgAAAAAGAAYAWQEAAGQ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 w14:paraId="562DF27C">
                      <w:pP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</w:pP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2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:lang w:val="en-US" w:eastAsia="zh-CN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5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-2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:lang w:val="en-US" w:eastAsia="zh-CN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6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学年“华附之星”</w:t>
                      </w: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4374"/>
        <w:gridCol w:w="4445"/>
      </w:tblGrid>
      <w:tr w14:paraId="5334D531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  <w:jc w:val="center"/>
        </w:trPr>
        <w:tc>
          <w:tcPr>
            <w:tcW w:w="5115" w:type="dxa"/>
            <w:gridSpan w:val="2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32A22187">
            <w:pPr>
              <w:spacing w:before="143" w:after="143"/>
              <w:rPr>
                <w:rStyle w:val="9"/>
                <w:rFonts w:hint="eastAsia" w:ascii="黑体" w:eastAsia="黑体"/>
                <w:b/>
                <w:color w:val="FF6600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名：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周子轩</w:t>
            </w:r>
          </w:p>
        </w:tc>
        <w:tc>
          <w:tcPr>
            <w:tcW w:w="4445" w:type="dxa"/>
            <w:vMerge w:val="restart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C0A41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baseline"/>
              <w:rPr>
                <w:rStyle w:val="9"/>
                <w:rFonts w:hint="eastAsia" w:eastAsia="宋体"/>
                <w:lang w:eastAsia="zh-CN"/>
              </w:rPr>
            </w:pPr>
            <w:r>
              <w:rPr>
                <w:rStyle w:val="9"/>
                <w:rFonts w:hint="eastAsia" w:eastAsia="宋体"/>
                <w:lang w:eastAsia="zh-CN"/>
              </w:rPr>
              <w:drawing>
                <wp:inline distT="0" distB="0" distL="114300" distR="114300">
                  <wp:extent cx="1464945" cy="2202180"/>
                  <wp:effectExtent l="0" t="0" r="1905" b="7620"/>
                  <wp:docPr id="1" name="图片 1" descr="初三2班 竞赛之星 周子轩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初三2班 竞赛之星 周子轩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4945" cy="2202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12B342D0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1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58E701D3">
            <w:pPr>
              <w:spacing w:before="143" w:after="143"/>
              <w:rPr>
                <w:rStyle w:val="9"/>
                <w:rFonts w:hint="eastAsia" w:ascii="黑体" w:eastAsia="黑体"/>
                <w:b/>
                <w:sz w:val="28"/>
                <w:szCs w:val="28"/>
                <w:lang w:val="en-US" w:eastAsia="zh-CN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相：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竞赛之星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0940ED70">
            <w:pPr>
              <w:rPr>
                <w:rStyle w:val="9"/>
              </w:rPr>
            </w:pPr>
          </w:p>
        </w:tc>
      </w:tr>
      <w:tr w14:paraId="476831A2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66D5497A">
            <w:pPr>
              <w:spacing w:before="143" w:after="143"/>
              <w:rPr>
                <w:rStyle w:val="9"/>
                <w:rFonts w:hint="eastAsia" w:eastAsia="楷体_GB2312"/>
                <w:lang w:val="en-US" w:eastAsia="zh-CN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座：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初三（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2）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班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0457A29D">
            <w:pPr>
              <w:rPr>
                <w:rStyle w:val="9"/>
              </w:rPr>
            </w:pPr>
          </w:p>
        </w:tc>
      </w:tr>
      <w:tr w14:paraId="2F69133F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3" w:hRule="atLeast"/>
          <w:jc w:val="center"/>
        </w:trPr>
        <w:tc>
          <w:tcPr>
            <w:tcW w:w="5115" w:type="dxa"/>
            <w:gridSpan w:val="2"/>
            <w:vMerge w:val="restart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024ED794">
            <w:pPr>
              <w:spacing w:before="143" w:after="143"/>
              <w:rPr>
                <w:rStyle w:val="9"/>
                <w:rFonts w:hint="eastAsia" w:ascii="黑体" w:eastAsia="楷体_GB2312"/>
                <w:b/>
                <w:color w:val="FF6600"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语：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数理科学，是大自然最纯粹的语言，诉说着宇宙的奥秘。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2C2DB72">
            <w:pPr>
              <w:rPr>
                <w:rStyle w:val="9"/>
              </w:rPr>
            </w:pPr>
          </w:p>
        </w:tc>
      </w:tr>
      <w:tr w14:paraId="65FC3AA6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5115" w:type="dxa"/>
            <w:gridSpan w:val="2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458AE25C">
            <w:pPr>
              <w:spacing w:before="143" w:after="143"/>
              <w:rPr>
                <w:rStyle w:val="9"/>
                <w:rFonts w:ascii="华文彩云" w:eastAsia="华文彩云"/>
                <w:b/>
                <w:sz w:val="30"/>
                <w:szCs w:val="30"/>
              </w:rPr>
            </w:pPr>
          </w:p>
        </w:tc>
        <w:tc>
          <w:tcPr>
            <w:tcW w:w="4445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415DBBF6">
            <w:pPr>
              <w:spacing w:before="143" w:after="143"/>
              <w:jc w:val="center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 照</w:t>
            </w:r>
          </w:p>
        </w:tc>
      </w:tr>
      <w:tr w14:paraId="4C8084ED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4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31946E04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</w:t>
            </w:r>
          </w:p>
          <w:p w14:paraId="4277ED2F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</w:p>
          <w:p w14:paraId="3628D9B8">
            <w:pPr>
              <w:spacing w:before="143" w:after="143"/>
              <w:rPr>
                <w:rStyle w:val="9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光</w:t>
            </w:r>
          </w:p>
        </w:tc>
        <w:tc>
          <w:tcPr>
            <w:tcW w:w="8819" w:type="dxa"/>
            <w:gridSpan w:val="2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312CC4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20" w:lineRule="exact"/>
              <w:ind w:firstLine="420" w:firstLineChars="200"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 w:bidi="ar"/>
              </w:rPr>
              <w:t>周子轩同学在班里担任学习委员，他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是一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 w:bidi="ar"/>
              </w:rPr>
              <w:t>位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性格开朗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 w:bidi="ar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积极向上的数学和信息爱好者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 w:bidi="ar"/>
              </w:rPr>
              <w:t>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他拥有强大的内驱力，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 w:bidi="ar"/>
              </w:rPr>
              <w:t>具有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高度的自觉性和自律性，对待学习勤奋刻苦；同时，他具备较强的服务意识与责任感，工作态度认真严谨，行事稳健可靠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 w:bidi="ar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 w:bidi="ar"/>
              </w:rPr>
              <w:t>带领同学们不断进步，团结同学，积极配合班主任老师，班级多次荣获年级“文明班集体”、“优秀班集体”等集体荣誉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；此外，他还具备鲜明的正义感，热心参与志愿服务活动，勇于担当、乐于助人，受到老师和同学们的一致好评。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 w:bidi="ar"/>
              </w:rPr>
              <w:t>周子轩同学曾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获得学校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 w:bidi="ar"/>
              </w:rPr>
              <w:t>最高荣誉年度人物“奥翔人物”，且多次被评为“华附之星”、“学习进步奖”、“学习领跑者”、“阳光长跑积极分子”、“冬季长跑优秀宿舍成员奖”、“文明宿生”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 w:bidi="ar"/>
              </w:rPr>
              <w:t>荣誉称号。</w:t>
            </w:r>
          </w:p>
          <w:p w14:paraId="51E974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20" w:lineRule="exact"/>
              <w:ind w:firstLine="420" w:firstLineChars="200"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 w:bidi="ar"/>
              </w:rPr>
              <w:t>作为信息爱好者，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他在信息竞赛中取得了良好的成绩：</w:t>
            </w:r>
          </w:p>
          <w:p w14:paraId="166686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20" w:lineRule="exact"/>
              <w:ind w:firstLine="420" w:firstLineChars="200"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 w:bidi="ar"/>
              </w:rPr>
              <w:t>获得2026年亚洲和太平洋地区信息学奥林匹克（中国区）APIO银奖（国家级）；</w:t>
            </w:r>
          </w:p>
          <w:p w14:paraId="2C319F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20" w:lineRule="exact"/>
              <w:ind w:firstLine="420" w:firstLineChars="200"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 w:bidi="ar"/>
              </w:rPr>
              <w:t>获得2026年华南师范大学程序设计大赛第二名（市级）；</w:t>
            </w:r>
          </w:p>
          <w:p w14:paraId="20C367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20" w:lineRule="exact"/>
              <w:ind w:firstLine="420" w:firstLineChars="200"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 w:bidi="ar"/>
              </w:rPr>
              <w:t>获得2026年华南理工大学程序设计大赛第二名（市级）；</w:t>
            </w:r>
          </w:p>
          <w:p w14:paraId="21337D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20" w:lineRule="exact"/>
              <w:ind w:firstLine="420" w:firstLineChars="200"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 w:bidi="ar"/>
              </w:rPr>
              <w:t>获得2025年全国青少年信息学奥林匹克联赛（NOIP2025）一等奖（初中组第一名）（省级）；</w:t>
            </w:r>
          </w:p>
          <w:p w14:paraId="5A1828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20" w:lineRule="exact"/>
              <w:ind w:firstLine="420" w:firstLineChars="200"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 w:bidi="ar"/>
              </w:rPr>
              <w:t>获得2025年百度之星程序设计大赛决赛银奖（国家级）；</w:t>
            </w:r>
          </w:p>
          <w:p w14:paraId="4E4997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20" w:lineRule="exact"/>
              <w:ind w:firstLine="420" w:firstLineChars="200"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 w:bidi="ar"/>
              </w:rPr>
              <w:t>获得2025年百度之星程序设计大赛初赛金奖（省级）；</w:t>
            </w:r>
          </w:p>
          <w:p w14:paraId="2F86BD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20" w:lineRule="exact"/>
              <w:ind w:firstLine="420" w:firstLineChars="200"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 w:bidi="ar"/>
              </w:rPr>
              <w:t>获得2025年CSP程序设计竞赛提高级第二轮一等奖（省级）；</w:t>
            </w:r>
          </w:p>
          <w:p w14:paraId="146678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20" w:lineRule="exact"/>
              <w:ind w:firstLine="420" w:firstLineChars="200"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 w:bidi="ar"/>
              </w:rPr>
              <w:t>获得2025年CSP程序设计竞赛提高级第一轮一等奖（省级）；</w:t>
            </w:r>
          </w:p>
          <w:p w14:paraId="129720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20" w:lineRule="exact"/>
              <w:ind w:firstLine="420" w:firstLineChars="200"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 w:bidi="ar"/>
              </w:rPr>
              <w:t>获得2025年粤港澳青少年信息学创新大赛总决赛一等奖（省级）；</w:t>
            </w:r>
          </w:p>
          <w:p w14:paraId="36DFA8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20" w:lineRule="exact"/>
              <w:ind w:firstLine="420" w:firstLineChars="200"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 w:bidi="ar"/>
              </w:rPr>
              <w:t>获得2025年粤港澳青少年信息学创新大赛市选拔赛一等奖（市级）；</w:t>
            </w:r>
          </w:p>
          <w:p w14:paraId="21768E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20" w:lineRule="exact"/>
              <w:ind w:firstLine="420" w:firstLineChars="200"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 w:bidi="ar"/>
              </w:rPr>
              <w:t>获得2025年加拿大计算竞赛CCC比赛全球Top 25%卓越奖（满分）（全球）。</w:t>
            </w:r>
          </w:p>
          <w:p w14:paraId="25C371D0">
            <w:pPr>
              <w:keepNext w:val="0"/>
              <w:keepLines w:val="0"/>
              <w:pageBreakBefore w:val="0"/>
              <w:widowControl w:val="0"/>
              <w:tabs>
                <w:tab w:val="left" w:pos="17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20" w:lineRule="exact"/>
              <w:jc w:val="both"/>
              <w:textAlignment w:val="auto"/>
              <w:rPr>
                <w:rFonts w:hint="eastAsia" w:ascii="宋体" w:hAnsi="宋体" w:eastAsia="宋体" w:cs="宋体"/>
                <w:lang w:eastAsia="zh-CN" w:bidi="ar"/>
              </w:rPr>
            </w:pPr>
            <w:r>
              <w:rPr>
                <w:rFonts w:hint="eastAsia" w:ascii="宋体" w:hAnsi="宋体" w:eastAsia="宋体" w:cs="宋体"/>
                <w:lang w:val="en-US" w:eastAsia="zh-CN" w:bidi="ar"/>
              </w:rPr>
              <w:t xml:space="preserve">    同时，周子轩同学还先后获得2025年第四届“自华杯”新领军组一等奖，2025年纪念屈原思维龙舟会（数学类）一等奖，2025年广州市中学生数学与科学联赛（数学）获二等奖，2025年第八届燕园杯中学生历史写作省级一等奖等。</w:t>
            </w:r>
          </w:p>
          <w:p w14:paraId="3A489C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20" w:lineRule="exact"/>
              <w:ind w:firstLine="424" w:firstLineChars="202"/>
              <w:jc w:val="both"/>
              <w:textAlignment w:val="auto"/>
              <w:rPr>
                <w:rStyle w:val="9"/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他认为，虽然不是每一次的耕耘都会有收获，但每一次的付出都是在为成功积聚力量。相信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在未来的日子里，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周子轩同学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会继续努力，取得更加辉煌的成绩。</w:t>
            </w:r>
            <w:bookmarkStart w:id="0" w:name="_GoBack"/>
            <w:bookmarkEnd w:id="0"/>
          </w:p>
        </w:tc>
      </w:tr>
    </w:tbl>
    <w:p w14:paraId="14714B6D">
      <w:pPr>
        <w:rPr>
          <w:rStyle w:val="9"/>
        </w:rPr>
      </w:pP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8819"/>
      </w:tblGrid>
      <w:tr w14:paraId="074BD0F8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3" w:hRule="atLeast"/>
          <w:jc w:val="center"/>
        </w:trPr>
        <w:tc>
          <w:tcPr>
            <w:tcW w:w="741" w:type="dxa"/>
            <w:vMerge w:val="restart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5491C758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推荐</w:t>
            </w:r>
          </w:p>
          <w:p w14:paraId="6C3EB52B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单位</w:t>
            </w:r>
          </w:p>
          <w:p w14:paraId="30BC6BDD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评语</w:t>
            </w:r>
          </w:p>
          <w:p w14:paraId="56DA7D01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634CC8A7">
            <w:pPr>
              <w:rPr>
                <w:rStyle w:val="9"/>
                <w:rFonts w:hint="eastAsia"/>
                <w:lang w:val="en-US" w:eastAsia="zh-CN"/>
              </w:rPr>
            </w:pPr>
            <w:r>
              <w:rPr>
                <w:rStyle w:val="9"/>
                <w:rFonts w:hint="eastAsia"/>
                <w:lang w:val="en-US" w:eastAsia="zh-CN"/>
              </w:rPr>
              <w:t xml:space="preserve">    周子轩同学无论竞赛方面还是综合学习，都表现优异，长期在班内名列前茅，这与其专注的学习态度、坚定的目标分不开，他是同学们学习的榜样，特推荐参评竞赛之星。</w:t>
            </w:r>
          </w:p>
          <w:p w14:paraId="5BF81E1D">
            <w:pPr>
              <w:rPr>
                <w:rStyle w:val="9"/>
                <w:rFonts w:hint="eastAsia"/>
                <w:lang w:val="en-US" w:eastAsia="zh-CN"/>
              </w:rPr>
            </w:pPr>
          </w:p>
          <w:p w14:paraId="2884804F">
            <w:pPr>
              <w:rPr>
                <w:rStyle w:val="9"/>
                <w:rFonts w:hint="eastAsia"/>
                <w:lang w:val="en-US" w:eastAsia="zh-CN"/>
              </w:rPr>
            </w:pPr>
          </w:p>
          <w:p w14:paraId="5D604DDC">
            <w:pPr>
              <w:jc w:val="right"/>
              <w:rPr>
                <w:rStyle w:val="9"/>
                <w:sz w:val="28"/>
                <w:szCs w:val="28"/>
              </w:rPr>
            </w:pPr>
            <w:r>
              <w:rPr>
                <w:rStyle w:val="9"/>
              </w:rPr>
              <w:t xml:space="preserve">        班主任(签名)：</w:t>
            </w:r>
            <w:r>
              <w:rPr>
                <w:rStyle w:val="9"/>
                <w:rFonts w:hint="eastAsia"/>
                <w:lang w:eastAsia="zh-CN"/>
              </w:rPr>
              <w:t>谢致欣</w:t>
            </w:r>
            <w:r>
              <w:rPr>
                <w:rStyle w:val="9"/>
              </w:rPr>
              <w:t xml:space="preserve">    </w:t>
            </w:r>
            <w:r>
              <w:rPr>
                <w:rStyle w:val="9"/>
                <w:rFonts w:hint="eastAsia"/>
                <w:lang w:val="en-US" w:eastAsia="zh-CN"/>
              </w:rPr>
              <w:t>2026</w:t>
            </w:r>
            <w:r>
              <w:rPr>
                <w:rStyle w:val="9"/>
              </w:rPr>
              <w:t>年</w:t>
            </w:r>
            <w:r>
              <w:rPr>
                <w:rStyle w:val="9"/>
                <w:rFonts w:hint="eastAsia"/>
                <w:lang w:val="en-US" w:eastAsia="zh-CN"/>
              </w:rPr>
              <w:t xml:space="preserve"> 5</w:t>
            </w:r>
            <w:r>
              <w:rPr>
                <w:rStyle w:val="9"/>
              </w:rPr>
              <w:t>月</w:t>
            </w:r>
            <w:r>
              <w:rPr>
                <w:rStyle w:val="9"/>
                <w:rFonts w:hint="eastAsia"/>
                <w:lang w:val="en-US" w:eastAsia="zh-CN"/>
              </w:rPr>
              <w:t xml:space="preserve"> 18</w:t>
            </w:r>
            <w:r>
              <w:rPr>
                <w:rStyle w:val="9"/>
              </w:rPr>
              <w:t>日</w:t>
            </w:r>
          </w:p>
        </w:tc>
      </w:tr>
      <w:tr w14:paraId="1D4E5F0A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1" w:hRule="atLeast"/>
          <w:jc w:val="center"/>
        </w:trPr>
        <w:tc>
          <w:tcPr>
            <w:tcW w:w="741" w:type="dxa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5D35139C">
            <w:pPr>
              <w:spacing w:before="85" w:after="85"/>
              <w:rPr>
                <w:rStyle w:val="9"/>
              </w:rPr>
            </w:pP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7D89D85">
            <w:pPr>
              <w:rPr>
                <w:rStyle w:val="9"/>
              </w:rPr>
            </w:pPr>
            <w:r>
              <w:rPr>
                <w:rStyle w:val="9"/>
              </w:rPr>
              <w:t xml:space="preserve">   </w:t>
            </w:r>
            <w:r>
              <w:rPr>
                <w:rStyle w:val="9"/>
                <w:rFonts w:hint="eastAsia"/>
              </w:rPr>
              <w:t>该生学科基础扎实，学习态度端正积极，能有规划地落实竞赛训练，具备较大的学科潜能，并在各项赛事中表现优异。期待该生在信息学领域取得下一个突破。同意推荐。</w:t>
            </w:r>
          </w:p>
          <w:p w14:paraId="12E27C81">
            <w:pPr>
              <w:rPr>
                <w:rStyle w:val="9"/>
              </w:rPr>
            </w:pPr>
          </w:p>
          <w:p w14:paraId="60C2C393">
            <w:pPr>
              <w:jc w:val="right"/>
              <w:rPr>
                <w:rStyle w:val="9"/>
              </w:rPr>
            </w:pPr>
          </w:p>
          <w:p w14:paraId="07F5AA92">
            <w:pPr>
              <w:jc w:val="right"/>
              <w:rPr>
                <w:rStyle w:val="9"/>
              </w:rPr>
            </w:pPr>
            <w:r>
              <w:rPr>
                <w:rStyle w:val="9"/>
              </w:rPr>
              <w:t xml:space="preserve"> 指导教师(签名)：</w:t>
            </w:r>
            <w:r>
              <w:rPr>
                <w:rStyle w:val="9"/>
                <w:rFonts w:hint="eastAsia"/>
                <w:lang w:eastAsia="zh-CN"/>
              </w:rPr>
              <w:t>杜嘉华</w:t>
            </w:r>
            <w:r>
              <w:rPr>
                <w:rStyle w:val="9"/>
              </w:rPr>
              <w:t xml:space="preserve">        </w:t>
            </w:r>
            <w:r>
              <w:rPr>
                <w:rStyle w:val="9"/>
                <w:rFonts w:hint="eastAsia"/>
                <w:lang w:val="en-US" w:eastAsia="zh-CN"/>
              </w:rPr>
              <w:t>2026</w:t>
            </w:r>
            <w:r>
              <w:rPr>
                <w:rStyle w:val="9"/>
              </w:rPr>
              <w:t xml:space="preserve">年 </w:t>
            </w:r>
            <w:r>
              <w:rPr>
                <w:rStyle w:val="9"/>
                <w:rFonts w:hint="eastAsia"/>
                <w:lang w:val="en-US" w:eastAsia="zh-CN"/>
              </w:rPr>
              <w:t>5</w:t>
            </w:r>
            <w:r>
              <w:rPr>
                <w:rStyle w:val="9"/>
              </w:rPr>
              <w:t xml:space="preserve">月 </w:t>
            </w:r>
            <w:r>
              <w:rPr>
                <w:rStyle w:val="9"/>
                <w:rFonts w:hint="eastAsia"/>
                <w:lang w:val="en-US" w:eastAsia="zh-CN"/>
              </w:rPr>
              <w:t>18</w:t>
            </w:r>
            <w:r>
              <w:rPr>
                <w:rStyle w:val="9"/>
              </w:rPr>
              <w:t>日</w:t>
            </w:r>
          </w:p>
        </w:tc>
      </w:tr>
      <w:tr w14:paraId="4820DED8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2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7FB36536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学校</w:t>
            </w:r>
          </w:p>
          <w:p w14:paraId="4E7F5A58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7043C0C0">
            <w:pPr>
              <w:spacing w:before="143"/>
              <w:rPr>
                <w:rStyle w:val="9"/>
              </w:rPr>
            </w:pPr>
            <w:r>
              <w:rPr>
                <w:rStyle w:val="9"/>
              </w:rPr>
              <w:t xml:space="preserve"> </w:t>
            </w:r>
          </w:p>
          <w:p w14:paraId="170F885D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60F52A52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3348D27D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0C0A6B56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182D16F9">
            <w:pPr>
              <w:spacing w:before="85" w:after="57"/>
              <w:ind w:firstLine="1260" w:firstLineChars="600"/>
              <w:rPr>
                <w:rStyle w:val="9"/>
                <w:sz w:val="28"/>
                <w:szCs w:val="28"/>
              </w:rPr>
            </w:pPr>
            <w:r>
              <w:rPr>
                <w:rStyle w:val="9"/>
              </w:rPr>
              <w:t>学校评审组负责人(签名)：                  年   月   日</w:t>
            </w:r>
          </w:p>
        </w:tc>
      </w:tr>
    </w:tbl>
    <w:p w14:paraId="32A6A587">
      <w:pPr>
        <w:rPr>
          <w:rStyle w:val="9"/>
        </w:rPr>
      </w:pPr>
    </w:p>
    <w:p w14:paraId="29A00C5B">
      <w:pPr>
        <w:rPr>
          <w:rStyle w:val="9"/>
        </w:rPr>
      </w:pPr>
    </w:p>
    <w:sectPr>
      <w:headerReference r:id="rId3" w:type="default"/>
      <w:pgSz w:w="11907" w:h="16840"/>
      <w:pgMar w:top="567" w:right="1134" w:bottom="567" w:left="1134" w:header="851" w:footer="992" w:gutter="0"/>
      <w:cols w:space="720" w:num="1"/>
      <w:docGrid w:type="lines"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-简">
    <w:altName w:val="仿宋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FT Thymes">
    <w:altName w:val="Times New Roman"/>
    <w:panose1 w:val="02020603050405020304"/>
    <w:charset w:val="00"/>
    <w:family w:val="auto"/>
    <w:pitch w:val="default"/>
    <w:sig w:usb0="00000000" w:usb1="00000000" w:usb2="00000009" w:usb3="00000000" w:csb0="000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-简">
    <w:altName w:val="宋体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书宋-简">
    <w:altName w:val="宋体"/>
    <w:panose1 w:val="02010600030101010101"/>
    <w:charset w:val="86"/>
    <w:family w:val="auto"/>
    <w:pitch w:val="default"/>
    <w:sig w:usb0="00000000" w:usb1="00000000" w:usb2="00000016" w:usb3="00000000" w:csb0="00040001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0F6BC2">
    <w:pPr>
      <w:pStyle w:val="3"/>
      <w:pBdr>
        <w:bottom w:val="none" w:color="auto" w:sz="0" w:space="0"/>
      </w:pBdr>
      <w:rPr>
        <w:rStyle w:val="9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MzODRlNTI1NzU4MTdlN2JjYzQzMzM2MzJhZjgyOWQifQ=="/>
  </w:docVars>
  <w:rsids>
    <w:rsidRoot w:val="00915079"/>
    <w:rsid w:val="0057032A"/>
    <w:rsid w:val="006F7C9D"/>
    <w:rsid w:val="00915079"/>
    <w:rsid w:val="00A92059"/>
    <w:rsid w:val="01D40B96"/>
    <w:rsid w:val="02AE26FB"/>
    <w:rsid w:val="08AA631B"/>
    <w:rsid w:val="08AD62F2"/>
    <w:rsid w:val="09D868B2"/>
    <w:rsid w:val="10775D7D"/>
    <w:rsid w:val="1C0E1A98"/>
    <w:rsid w:val="241D3B31"/>
    <w:rsid w:val="261A73E7"/>
    <w:rsid w:val="37C26009"/>
    <w:rsid w:val="387260AA"/>
    <w:rsid w:val="39F2758E"/>
    <w:rsid w:val="40E90FB7"/>
    <w:rsid w:val="456860DD"/>
    <w:rsid w:val="47553DBC"/>
    <w:rsid w:val="55487179"/>
    <w:rsid w:val="557C414F"/>
    <w:rsid w:val="55D7098A"/>
    <w:rsid w:val="56E93762"/>
    <w:rsid w:val="5BBA7CC7"/>
    <w:rsid w:val="5E8671B4"/>
    <w:rsid w:val="5FF86407"/>
    <w:rsid w:val="6348168D"/>
    <w:rsid w:val="71975846"/>
    <w:rsid w:val="74E616CD"/>
    <w:rsid w:val="799546F8"/>
    <w:rsid w:val="FB0D8703"/>
    <w:rsid w:val="FF5F3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Emphasis"/>
    <w:qFormat/>
    <w:uiPriority w:val="0"/>
    <w:rPr>
      <w:color w:val="CC0000"/>
    </w:rPr>
  </w:style>
  <w:style w:type="character" w:styleId="8">
    <w:name w:val="Hyperlink"/>
    <w:qFormat/>
    <w:uiPriority w:val="0"/>
    <w:rPr>
      <w:color w:val="261CDC"/>
      <w:u w:val="single"/>
    </w:rPr>
  </w:style>
  <w:style w:type="character" w:customStyle="1" w:styleId="9">
    <w:name w:val="NormalCharacter"/>
    <w:qFormat/>
    <w:uiPriority w:val="0"/>
  </w:style>
  <w:style w:type="table" w:customStyle="1" w:styleId="10">
    <w:name w:val="Table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HtmlTt"/>
    <w:qFormat/>
    <w:uiPriority w:val="0"/>
    <w:rPr>
      <w:rFonts w:ascii="Courier New" w:hAnsi="Courier New" w:eastAsia="宋体"/>
      <w:sz w:val="18"/>
      <w:szCs w:val="18"/>
    </w:rPr>
  </w:style>
  <w:style w:type="paragraph" w:customStyle="1" w:styleId="12">
    <w:name w:val="HtmlNormal"/>
    <w:qFormat/>
    <w:uiPriority w:val="0"/>
    <w:pPr>
      <w:spacing w:before="100" w:beforeAutospacing="1" w:after="100" w:afterAutospacing="1"/>
      <w:textAlignment w:val="baseline"/>
    </w:pPr>
    <w:rPr>
      <w:rFonts w:ascii="宋体" w:hAnsi="宋体" w:eastAsia="宋体" w:cs="Times New Roman"/>
      <w:sz w:val="24"/>
      <w:lang w:val="en-US" w:eastAsia="zh-CN" w:bidi="ar-SA"/>
    </w:rPr>
  </w:style>
  <w:style w:type="paragraph" w:customStyle="1" w:styleId="13">
    <w:name w:val="Acetate"/>
    <w:basedOn w:val="1"/>
    <w:qFormat/>
    <w:uiPriority w:val="0"/>
    <w:rPr>
      <w:sz w:val="18"/>
      <w:szCs w:val="18"/>
    </w:rPr>
  </w:style>
  <w:style w:type="paragraph" w:customStyle="1" w:styleId="14">
    <w:name w:val="BodyTextIndent"/>
    <w:basedOn w:val="1"/>
    <w:qFormat/>
    <w:uiPriority w:val="0"/>
    <w:pPr>
      <w:spacing w:line="360" w:lineRule="auto"/>
      <w:ind w:firstLine="480" w:firstLineChars="200"/>
    </w:pPr>
    <w:rPr>
      <w:rFonts w:ascii="仿宋_GB2312" w:eastAsia="仿宋_GB2312"/>
      <w:sz w:val="24"/>
    </w:rPr>
  </w:style>
  <w:style w:type="paragraph" w:customStyle="1" w:styleId="15">
    <w:name w:val="UserStyle_0"/>
    <w:basedOn w:val="1"/>
    <w:qFormat/>
    <w:uiPriority w:val="0"/>
    <w:rPr>
      <w:rFonts w:ascii="Calibri" w:hAnsi="Calibri"/>
      <w:kern w:val="0"/>
      <w:szCs w:val="21"/>
    </w:rPr>
  </w:style>
  <w:style w:type="paragraph" w:customStyle="1" w:styleId="16">
    <w:name w:val="UserStyle_1"/>
    <w:basedOn w:val="1"/>
    <w:qFormat/>
    <w:uiPriority w:val="0"/>
    <w:pPr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7">
    <w:name w:val="UserStyle_2"/>
    <w:qFormat/>
    <w:uiPriority w:val="0"/>
    <w:pPr>
      <w:pBdr>
        <w:top w:val="none" w:color="FFFFFF" w:sz="0" w:space="31"/>
        <w:left w:val="none" w:color="FFFFFF" w:sz="0" w:space="31"/>
        <w:bottom w:val="none" w:color="FFFFFF" w:sz="0" w:space="31"/>
        <w:right w:val="none" w:color="FFFFFF" w:sz="0" w:space="31"/>
      </w:pBdr>
      <w:jc w:val="both"/>
      <w:textAlignment w:val="baseline"/>
    </w:pPr>
    <w:rPr>
      <w:rFonts w:ascii="Arial Unicode MS" w:hAnsi="Arial Unicode MS" w:eastAsia="Times New Roman" w:cs="Times New Roman"/>
      <w:color w:val="000000"/>
      <w:kern w:val="2"/>
      <w:sz w:val="21"/>
      <w:szCs w:val="21"/>
      <w:lang w:val="zh-TW" w:eastAsia="zh-TW" w:bidi="ar-SA"/>
    </w:rPr>
  </w:style>
  <w:style w:type="table" w:customStyle="1" w:styleId="18">
    <w:name w:val="TableGrid"/>
    <w:basedOn w:val="10"/>
    <w:qFormat/>
    <w:uiPriority w:val="0"/>
  </w:style>
  <w:style w:type="paragraph" w:styleId="19">
    <w:name w:val="List Paragraph"/>
    <w:basedOn w:val="1"/>
    <w:qFormat/>
    <w:uiPriority w:val="34"/>
    <w:pPr>
      <w:widowControl w:val="0"/>
      <w:ind w:firstLine="420" w:firstLineChars="200"/>
      <w:textAlignment w:val="auto"/>
    </w:pPr>
    <w:rPr>
      <w:rFonts w:ascii="等线" w:hAnsi="等线" w:eastAsia="等线" w:cs="宋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1057</Words>
  <Characters>1130</Characters>
  <Lines>7</Lines>
  <Paragraphs>2</Paragraphs>
  <TotalTime>5</TotalTime>
  <ScaleCrop>false</ScaleCrop>
  <LinksUpToDate>false</LinksUpToDate>
  <CharactersWithSpaces>1198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2023-01-02T21:20:00Z</dcterms:created>
  <dc:creator>sandy珊珊</dc:creator>
  <cp:lastModifiedBy>zzz</cp:lastModifiedBy>
  <dcterms:modified xsi:type="dcterms:W3CDTF">2026-05-26T06:53:20Z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5F5EBFECCD474CF4A53063ABA67D6A82_13</vt:lpwstr>
  </property>
  <property fmtid="{D5CDD505-2E9C-101B-9397-08002B2CF9AE}" pid="4" name="KSOTemplateDocerSaveRecord">
    <vt:lpwstr>eyJoZGlkIjoiN2M4MTU1ZjM4YTc2NTllODYyNjU4ZWU2NzkxZGUxNDciLCJ1c2VySWQiOiIyNDQ4NTMwMDgifQ==</vt:lpwstr>
  </property>
</Properties>
</file>